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2F0D" w14:textId="77777777" w:rsidR="003C10FA" w:rsidRPr="00EB36B6" w:rsidRDefault="008B2061" w:rsidP="000E79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sz w:val="30"/>
          <w:szCs w:val="30"/>
        </w:rPr>
        <w:object w:dxaOrig="1440" w:dyaOrig="1440" w14:anchorId="26485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.25pt;margin-top:-1.5pt;width:34.05pt;height:32.6pt;z-index:251657216;visibility:visible;mso-wrap-edited:f;mso-position-horizontal-relative:text;mso-position-vertical-relative:text" fillcolor="window">
            <v:imagedata r:id="rId8" o:title="" chromakey="white"/>
          </v:shape>
          <o:OLEObject Type="Embed" ProgID="Word.Picture.8" ShapeID="_x0000_s1027" DrawAspect="Content" ObjectID="_1710925570" r:id="rId9"/>
        </w:object>
      </w:r>
      <w:r w:rsidR="00CB5C30">
        <w:rPr>
          <w:rFonts w:ascii="Arial" w:hAnsi="Arial" w:cs="Arial"/>
          <w:b/>
          <w:sz w:val="30"/>
          <w:szCs w:val="30"/>
        </w:rPr>
        <w:t xml:space="preserve">           </w:t>
      </w:r>
      <w:r w:rsidR="003C10FA" w:rsidRPr="00EB36B6">
        <w:rPr>
          <w:rFonts w:ascii="Arial" w:hAnsi="Arial" w:cs="Arial"/>
          <w:b/>
          <w:sz w:val="30"/>
          <w:szCs w:val="30"/>
        </w:rPr>
        <w:t>Secondary Assignment Request/Approval</w:t>
      </w:r>
      <w:r w:rsidR="00D93E47" w:rsidRPr="00EB36B6">
        <w:rPr>
          <w:rFonts w:ascii="Arial" w:hAnsi="Arial" w:cs="Arial"/>
          <w:b/>
          <w:sz w:val="30"/>
          <w:szCs w:val="30"/>
        </w:rPr>
        <w:t xml:space="preserve"> Form</w:t>
      </w:r>
    </w:p>
    <w:p w14:paraId="4086D6DF" w14:textId="77777777" w:rsidR="002616E5" w:rsidRDefault="002616E5" w:rsidP="000E791D">
      <w:pPr>
        <w:spacing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5534"/>
      </w:tblGrid>
      <w:tr w:rsidR="002616E5" w14:paraId="7C93C1E3" w14:textId="77777777" w:rsidTr="00BC5FAA">
        <w:tc>
          <w:tcPr>
            <w:tcW w:w="6120" w:type="dxa"/>
          </w:tcPr>
          <w:p w14:paraId="0FEDF7FD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16E5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31DE7" wp14:editId="2F9EFE6F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137159</wp:posOffset>
                      </wp:positionV>
                      <wp:extent cx="233362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44CB8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0.8pt" to="299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" strokecolor="black [3213]"/>
                  </w:pict>
                </mc:Fallback>
              </mc:AlternateContent>
            </w:r>
            <w:r w:rsidRPr="002616E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Employee Name (please print):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34" w:type="dxa"/>
          </w:tcPr>
          <w:p w14:paraId="374F699F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616E5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3C829" wp14:editId="1D728C96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118110</wp:posOffset>
                      </wp:positionV>
                      <wp:extent cx="20478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9743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9.3pt" to="21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 xml:space="preserve">Employee # :   </w:t>
            </w:r>
          </w:p>
        </w:tc>
      </w:tr>
      <w:tr w:rsidR="002616E5" w14:paraId="2F0FAB43" w14:textId="77777777" w:rsidTr="00BC5FAA">
        <w:tc>
          <w:tcPr>
            <w:tcW w:w="6120" w:type="dxa"/>
          </w:tcPr>
          <w:p w14:paraId="4B822C75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8191B" wp14:editId="5637F224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121919</wp:posOffset>
                      </wp:positionV>
                      <wp:extent cx="22955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139D4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9.6pt" to="292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" strokecolor="black [3213]"/>
                  </w:pict>
                </mc:Fallback>
              </mc:AlternateConten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>Business Unit Contact Name</w:t>
            </w:r>
            <w:r w:rsidR="00BC5FA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C5F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34" w:type="dxa"/>
          </w:tcPr>
          <w:p w14:paraId="5BF05C3E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1429E" wp14:editId="377584AF">
                      <wp:simplePos x="0" y="0"/>
                      <wp:positionH relativeFrom="column">
                        <wp:posOffset>1542414</wp:posOffset>
                      </wp:positionH>
                      <wp:positionV relativeFrom="paragraph">
                        <wp:posOffset>121919</wp:posOffset>
                      </wp:positionV>
                      <wp:extent cx="195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0BC8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9.6pt" to="27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>Business Unit Contact E-Mail:</w:t>
            </w:r>
          </w:p>
        </w:tc>
      </w:tr>
    </w:tbl>
    <w:tbl>
      <w:tblPr>
        <w:tblW w:w="11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170"/>
        <w:gridCol w:w="2430"/>
        <w:gridCol w:w="1710"/>
        <w:gridCol w:w="1080"/>
        <w:gridCol w:w="3443"/>
      </w:tblGrid>
      <w:tr w:rsidR="00EC7D69" w:rsidRPr="00CD49A0" w14:paraId="6E4A44E9" w14:textId="77777777" w:rsidTr="00EC7D69">
        <w:trPr>
          <w:trHeight w:hRule="exact" w:val="251"/>
        </w:trPr>
        <w:tc>
          <w:tcPr>
            <w:tcW w:w="1777" w:type="dxa"/>
            <w:shd w:val="clear" w:color="auto" w:fill="D9D9D9" w:themeFill="background1" w:themeFillShade="D9"/>
          </w:tcPr>
          <w:p w14:paraId="5247A27E" w14:textId="77777777" w:rsidR="00EC7D69" w:rsidRDefault="00EC7D69" w:rsidP="00F360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Payroll Use Only: </w:t>
            </w:r>
          </w:p>
        </w:tc>
        <w:tc>
          <w:tcPr>
            <w:tcW w:w="9833" w:type="dxa"/>
            <w:gridSpan w:val="5"/>
            <w:shd w:val="clear" w:color="auto" w:fill="D9D9D9" w:themeFill="background1" w:themeFillShade="D9"/>
          </w:tcPr>
          <w:p w14:paraId="607B1E67" w14:textId="098CAEAE" w:rsidR="00EC7D69" w:rsidRDefault="00EC7D69" w:rsidP="00F360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Summer Secondary: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449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DF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531D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52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DF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531D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61755C" w:rsidRPr="00CD49A0" w14:paraId="6F131ECA" w14:textId="77777777" w:rsidTr="00F360D1">
        <w:trPr>
          <w:trHeight w:hRule="exact" w:val="251"/>
        </w:trPr>
        <w:tc>
          <w:tcPr>
            <w:tcW w:w="11610" w:type="dxa"/>
            <w:gridSpan w:val="6"/>
            <w:shd w:val="clear" w:color="auto" w:fill="D9D9D9" w:themeFill="background1" w:themeFillShade="D9"/>
          </w:tcPr>
          <w:p w14:paraId="4547D069" w14:textId="77777777" w:rsidR="0061755C" w:rsidRPr="00CD49A0" w:rsidRDefault="0061755C" w:rsidP="00F360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Compensation</w:t>
            </w:r>
            <w:r w:rsidRPr="00CD49A0">
              <w:rPr>
                <w:rFonts w:ascii="Arial" w:hAnsi="Arial" w:cs="Arial"/>
                <w:b/>
                <w:sz w:val="18"/>
                <w:szCs w:val="18"/>
              </w:rPr>
              <w:t xml:space="preserve"> Use Only: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61755C" w:rsidRPr="00CD49A0" w14:paraId="4D78FE85" w14:textId="77777777" w:rsidTr="00F360D1">
        <w:trPr>
          <w:trHeight w:hRule="exact" w:val="989"/>
        </w:trPr>
        <w:tc>
          <w:tcPr>
            <w:tcW w:w="2947" w:type="dxa"/>
            <w:gridSpan w:val="2"/>
            <w:shd w:val="clear" w:color="auto" w:fill="F2F2F2" w:themeFill="background1" w:themeFillShade="F2"/>
          </w:tcPr>
          <w:p w14:paraId="4B9112A2" w14:textId="77777777" w:rsidR="0061755C" w:rsidRDefault="0061755C" w:rsidP="00F360D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Secondary Assignment Title:</w:t>
            </w:r>
          </w:p>
          <w:p w14:paraId="1784B662" w14:textId="77777777" w:rsidR="0061755C" w:rsidRDefault="0061755C" w:rsidP="00F360D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585CC" w14:textId="77777777" w:rsidR="0061755C" w:rsidRPr="00CD49A0" w:rsidRDefault="0061755C" w:rsidP="00F360D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0FAC5CA" w14:textId="11F15ED5" w:rsidR="0061755C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Approved Rate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D49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F82B8B0" w14:textId="77777777" w:rsidR="0061755C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41DC5" w14:textId="77777777" w:rsidR="0061755C" w:rsidRPr="00531DF0" w:rsidRDefault="008B2061" w:rsidP="00F360D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1749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1755C" w:rsidRPr="00531DF0">
              <w:rPr>
                <w:rFonts w:ascii="Arial" w:hAnsi="Arial" w:cs="Arial"/>
                <w:b/>
                <w:sz w:val="16"/>
                <w:szCs w:val="16"/>
              </w:rPr>
              <w:t xml:space="preserve"> Exempt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13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 w:rsidRPr="00531DF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1755C" w:rsidRPr="00531DF0">
              <w:rPr>
                <w:rFonts w:ascii="Arial" w:hAnsi="Arial" w:cs="Arial"/>
                <w:b/>
                <w:sz w:val="16"/>
                <w:szCs w:val="16"/>
              </w:rPr>
              <w:t xml:space="preserve"> Non-Exempt</w:t>
            </w:r>
          </w:p>
          <w:p w14:paraId="2426BC5A" w14:textId="77777777" w:rsidR="0061755C" w:rsidRPr="00FC56E7" w:rsidRDefault="0061755C" w:rsidP="00F360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ark N/A if dept. determines rate: </w:t>
            </w:r>
            <w:sdt>
              <w:sdtPr>
                <w:rPr>
                  <w:rFonts w:ascii="Arial" w:hAnsi="Arial" w:cs="Arial"/>
                  <w:b/>
                  <w:sz w:val="12"/>
                  <w:szCs w:val="12"/>
                </w:rPr>
                <w:id w:val="12412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Pr="00096363">
              <w:rPr>
                <w:rFonts w:ascii="Arial" w:hAnsi="Arial" w:cs="Arial"/>
                <w:sz w:val="12"/>
                <w:szCs w:val="12"/>
              </w:rPr>
              <w:t>N/A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7D147B7E" w14:textId="77777777" w:rsidR="0061755C" w:rsidRDefault="0061755C" w:rsidP="00F36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WC Code:  </w:t>
            </w:r>
          </w:p>
          <w:p w14:paraId="15D296D3" w14:textId="77777777" w:rsidR="0061755C" w:rsidRDefault="0061755C" w:rsidP="00F36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0CE7B" w14:textId="77777777" w:rsidR="0061755C" w:rsidRDefault="008B2061" w:rsidP="00F36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83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1755C" w:rsidRPr="00A83417">
              <w:rPr>
                <w:rFonts w:ascii="Arial" w:hAnsi="Arial" w:cs="Arial"/>
                <w:b/>
                <w:sz w:val="18"/>
                <w:szCs w:val="18"/>
              </w:rPr>
              <w:t xml:space="preserve">DL </w:t>
            </w:r>
          </w:p>
          <w:p w14:paraId="132E1682" w14:textId="77777777" w:rsidR="0061755C" w:rsidRDefault="0061755C" w:rsidP="00F36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83417">
              <w:rPr>
                <w:rFonts w:ascii="Arial" w:hAnsi="Arial" w:cs="Arial"/>
                <w:b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828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962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77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 xml:space="preserve">CDL)   </w:t>
            </w:r>
          </w:p>
          <w:p w14:paraId="6A223A30" w14:textId="77777777" w:rsidR="0061755C" w:rsidRPr="00CD49A0" w:rsidRDefault="0061755C" w:rsidP="00F360D1">
            <w:pPr>
              <w:pStyle w:val="NoSpacing"/>
            </w:pPr>
          </w:p>
        </w:tc>
        <w:tc>
          <w:tcPr>
            <w:tcW w:w="3443" w:type="dxa"/>
            <w:shd w:val="clear" w:color="auto" w:fill="F2F2F2" w:themeFill="background1" w:themeFillShade="F2"/>
          </w:tcPr>
          <w:p w14:paraId="3E1F2FC9" w14:textId="77777777" w:rsidR="0061755C" w:rsidRPr="00CD49A0" w:rsidRDefault="0061755C" w:rsidP="00F360D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Analyst Signature and Date:</w:t>
            </w:r>
          </w:p>
        </w:tc>
      </w:tr>
      <w:tr w:rsidR="0061755C" w:rsidRPr="00FC56E7" w14:paraId="361292CE" w14:textId="77777777" w:rsidTr="00F360D1">
        <w:trPr>
          <w:trHeight w:hRule="exact" w:val="278"/>
        </w:trPr>
        <w:tc>
          <w:tcPr>
            <w:tcW w:w="7087" w:type="dxa"/>
            <w:gridSpan w:val="4"/>
            <w:shd w:val="clear" w:color="auto" w:fill="F2F2F2" w:themeFill="background1" w:themeFillShade="F2"/>
          </w:tcPr>
          <w:p w14:paraId="35C91F9D" w14:textId="77777777" w:rsidR="0061755C" w:rsidRPr="00FC56E7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 Dates:</w:t>
            </w:r>
          </w:p>
        </w:tc>
        <w:tc>
          <w:tcPr>
            <w:tcW w:w="4523" w:type="dxa"/>
            <w:gridSpan w:val="2"/>
            <w:shd w:val="clear" w:color="auto" w:fill="F2F2F2" w:themeFill="background1" w:themeFillShade="F2"/>
          </w:tcPr>
          <w:p w14:paraId="7FCEA811" w14:textId="77777777" w:rsidR="0061755C" w:rsidRPr="00FC56E7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Effective Date:</w:t>
            </w:r>
          </w:p>
        </w:tc>
      </w:tr>
      <w:tr w:rsidR="0061755C" w:rsidRPr="00CD49A0" w14:paraId="57B32905" w14:textId="77777777" w:rsidTr="00F360D1">
        <w:trPr>
          <w:trHeight w:hRule="exact" w:val="432"/>
        </w:trPr>
        <w:tc>
          <w:tcPr>
            <w:tcW w:w="11610" w:type="dxa"/>
            <w:gridSpan w:val="6"/>
            <w:shd w:val="clear" w:color="auto" w:fill="F2F2F2" w:themeFill="background1" w:themeFillShade="F2"/>
          </w:tcPr>
          <w:p w14:paraId="0196C1C8" w14:textId="77777777" w:rsidR="0061755C" w:rsidRPr="00FC56E7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56E7">
              <w:rPr>
                <w:rFonts w:ascii="Arial" w:hAnsi="Arial" w:cs="Arial"/>
                <w:b/>
                <w:sz w:val="18"/>
                <w:szCs w:val="18"/>
              </w:rPr>
              <w:t>Secondary Assignment Job Type:</w:t>
            </w:r>
          </w:p>
          <w:p w14:paraId="0F94BA13" w14:textId="77777777" w:rsidR="0061755C" w:rsidRPr="00CD49A0" w:rsidRDefault="008B2061" w:rsidP="00F36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48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755C" w:rsidRPr="00FC56E7">
              <w:rPr>
                <w:rFonts w:ascii="Arial" w:hAnsi="Arial" w:cs="Arial"/>
                <w:b/>
                <w:sz w:val="18"/>
                <w:szCs w:val="18"/>
              </w:rPr>
              <w:t xml:space="preserve">Seasonal           </w:t>
            </w:r>
            <w:r w:rsidR="0061755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12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55C" w:rsidRPr="00FC56E7">
              <w:rPr>
                <w:rFonts w:ascii="Arial" w:hAnsi="Arial" w:cs="Arial"/>
                <w:b/>
                <w:sz w:val="18"/>
                <w:szCs w:val="18"/>
              </w:rPr>
              <w:t>Sporadic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755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93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755C" w:rsidRPr="00FC56E7">
              <w:rPr>
                <w:rFonts w:ascii="Arial" w:hAnsi="Arial" w:cs="Arial"/>
                <w:b/>
                <w:sz w:val="18"/>
                <w:szCs w:val="18"/>
              </w:rPr>
              <w:t xml:space="preserve">Faculty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55C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18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55C" w:rsidRPr="00FC56E7">
              <w:rPr>
                <w:rFonts w:ascii="Arial" w:hAnsi="Arial" w:cs="Arial"/>
                <w:b/>
                <w:sz w:val="18"/>
                <w:szCs w:val="18"/>
              </w:rPr>
              <w:t xml:space="preserve">Other: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61755C" w:rsidRPr="00BD78C2" w14:paraId="05E72693" w14:textId="77777777" w:rsidTr="00F360D1">
        <w:trPr>
          <w:trHeight w:hRule="exact" w:val="431"/>
        </w:trPr>
        <w:tc>
          <w:tcPr>
            <w:tcW w:w="11610" w:type="dxa"/>
            <w:gridSpan w:val="6"/>
            <w:shd w:val="clear" w:color="auto" w:fill="F2F2F2" w:themeFill="background1" w:themeFillShade="F2"/>
          </w:tcPr>
          <w:p w14:paraId="0F397A0D" w14:textId="77777777" w:rsidR="0061755C" w:rsidRDefault="0061755C" w:rsidP="00F360D1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*If secondary-assignment duties are same as in primary </w:t>
            </w:r>
            <w:r>
              <w:rPr>
                <w:rFonts w:ascii="Arial" w:hAnsi="Arial" w:cs="Arial"/>
                <w:b/>
                <w:sz w:val="12"/>
                <w:szCs w:val="12"/>
              </w:rPr>
              <w:t>position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this rate will be the employee’s regular primary rate. If secondary work is different from work performed on the primary </w:t>
            </w:r>
            <w:r>
              <w:rPr>
                <w:rFonts w:ascii="Arial" w:hAnsi="Arial" w:cs="Arial"/>
                <w:b/>
                <w:sz w:val="12"/>
                <w:szCs w:val="12"/>
              </w:rPr>
              <w:t>position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a different rate will be established by </w:t>
            </w:r>
            <w:r>
              <w:rPr>
                <w:rFonts w:ascii="Arial" w:hAnsi="Arial" w:cs="Arial"/>
                <w:b/>
                <w:sz w:val="12"/>
                <w:szCs w:val="12"/>
              </w:rPr>
              <w:t>Compensation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>, and any overtime due will be based on “time in effect,” or the rate the employee is being paid at the time overtime occurs.</w:t>
            </w:r>
          </w:p>
          <w:p w14:paraId="2B0BFC9F" w14:textId="77777777" w:rsidR="0061755C" w:rsidRPr="00BD78C2" w:rsidRDefault="0061755C" w:rsidP="00F360D1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</w:tbl>
    <w:p w14:paraId="072A0308" w14:textId="5CE76FC7" w:rsidR="00B07542" w:rsidRPr="002616E5" w:rsidRDefault="00B07542" w:rsidP="00882CAE">
      <w:pPr>
        <w:spacing w:line="240" w:lineRule="auto"/>
        <w:ind w:left="144"/>
      </w:pPr>
      <w:r w:rsidRPr="00B07542">
        <w:rPr>
          <w:rFonts w:ascii="Arial" w:hAnsi="Arial" w:cs="Arial"/>
          <w:b/>
          <w:color w:val="FF0000"/>
          <w:sz w:val="14"/>
          <w:szCs w:val="14"/>
        </w:rPr>
        <w:t>IMPORTANT!  Non-exempt employees may not earn CTO if they hold active secondary assignments.  If the employee has elected CTO accrual for his/her primary assignment, the election will be changed to Overtime instead once the secondary assignment is approved and processed into MAP.</w:t>
      </w:r>
    </w:p>
    <w:tbl>
      <w:tblPr>
        <w:tblW w:w="11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819"/>
        <w:gridCol w:w="1858"/>
        <w:gridCol w:w="563"/>
        <w:gridCol w:w="427"/>
        <w:gridCol w:w="3533"/>
      </w:tblGrid>
      <w:tr w:rsidR="005861B3" w:rsidRPr="00A261A0" w14:paraId="0CCC9B2C" w14:textId="77777777" w:rsidTr="006543AD">
        <w:trPr>
          <w:trHeight w:val="265"/>
        </w:trPr>
        <w:tc>
          <w:tcPr>
            <w:tcW w:w="11610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</w:tcPr>
          <w:p w14:paraId="62EF2E35" w14:textId="77777777" w:rsidR="00756495" w:rsidRPr="00340BED" w:rsidRDefault="005861B3" w:rsidP="00340B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Secondary Assignment </w:t>
            </w:r>
            <w:r w:rsid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Information</w:t>
            </w: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and Supervisor Signature</w:t>
            </w:r>
            <w:r w:rsidR="00084560"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(To be completed by the secondary assignment supervisor)</w:t>
            </w:r>
          </w:p>
        </w:tc>
      </w:tr>
      <w:tr w:rsidR="00A24BDF" w:rsidRPr="00A261A0" w14:paraId="5D8B87A1" w14:textId="77777777" w:rsidTr="005C3BAE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</w:tcPr>
          <w:p w14:paraId="20699A63" w14:textId="77777777" w:rsidR="00A24BDF" w:rsidRPr="00AA3F27" w:rsidRDefault="00A24BDF" w:rsidP="00756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>
              <w:rPr>
                <w:rFonts w:ascii="Arial" w:hAnsi="Arial" w:cs="Arial"/>
                <w:sz w:val="18"/>
                <w:szCs w:val="18"/>
              </w:rPr>
              <w:t>Organization (from MAP)</w:t>
            </w:r>
            <w:r w:rsidRPr="00AA3F27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  <w:p w14:paraId="0E5492AC" w14:textId="77777777" w:rsidR="00A24BDF" w:rsidRPr="00AA3F27" w:rsidRDefault="00A24BDF" w:rsidP="00A24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84560" w:rsidRPr="00A261A0" w14:paraId="531DE3C3" w14:textId="77777777" w:rsidTr="005779D5">
        <w:trPr>
          <w:trHeight w:val="564"/>
        </w:trPr>
        <w:tc>
          <w:tcPr>
            <w:tcW w:w="4410" w:type="dxa"/>
            <w:shd w:val="clear" w:color="auto" w:fill="FFFFFF" w:themeFill="background1"/>
          </w:tcPr>
          <w:p w14:paraId="4CDF1FB4" w14:textId="77777777" w:rsidR="00084560" w:rsidRDefault="00DC12E9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an</w:t>
            </w:r>
            <w:r w:rsidR="00564EF5">
              <w:rPr>
                <w:rFonts w:ascii="Arial" w:hAnsi="Arial" w:cs="Arial"/>
                <w:sz w:val="18"/>
                <w:szCs w:val="18"/>
              </w:rPr>
              <w:t xml:space="preserve"> existing position </w:t>
            </w:r>
            <w:r w:rsidR="00084560">
              <w:rPr>
                <w:rFonts w:ascii="Arial" w:hAnsi="Arial" w:cs="Arial"/>
                <w:sz w:val="18"/>
                <w:szCs w:val="18"/>
              </w:rPr>
              <w:t xml:space="preserve">in MAP?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92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4560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86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4560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6D00BAB" w14:textId="77777777" w:rsidR="00084560" w:rsidRDefault="00084560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40BED">
              <w:rPr>
                <w:rFonts w:ascii="Arial" w:hAnsi="Arial" w:cs="Arial"/>
                <w:sz w:val="18"/>
                <w:szCs w:val="18"/>
                <w:u w:val="single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</w:t>
            </w:r>
            <w:r w:rsidR="00564EF5">
              <w:rPr>
                <w:rFonts w:ascii="Arial" w:hAnsi="Arial" w:cs="Arial"/>
                <w:sz w:val="18"/>
                <w:szCs w:val="18"/>
              </w:rPr>
              <w:t>provide title and position number:</w:t>
            </w:r>
          </w:p>
          <w:p w14:paraId="165C5958" w14:textId="77777777" w:rsidR="0035384B" w:rsidRDefault="0035384B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DC3D9D" w14:textId="77777777" w:rsidR="0035384B" w:rsidRPr="00AA3F27" w:rsidRDefault="0035384B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shd w:val="clear" w:color="auto" w:fill="FFFFFF" w:themeFill="background1"/>
          </w:tcPr>
          <w:p w14:paraId="6F349629" w14:textId="77777777" w:rsidR="00084560" w:rsidRPr="00AA3F27" w:rsidRDefault="00B07542" w:rsidP="00B075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84560">
              <w:rPr>
                <w:rFonts w:ascii="Arial" w:hAnsi="Arial" w:cs="Arial"/>
                <w:sz w:val="18"/>
                <w:szCs w:val="18"/>
              </w:rPr>
              <w:t>ourly rate of pay or salary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14:paraId="4F7192E9" w14:textId="7075BC65" w:rsidR="00084560" w:rsidRPr="00AA3F27" w:rsidRDefault="005779D5" w:rsidP="005779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Requested d</w:t>
            </w:r>
            <w:r w:rsidR="00084560">
              <w:rPr>
                <w:rFonts w:ascii="Arial" w:hAnsi="Arial" w:cs="Arial"/>
                <w:sz w:val="18"/>
                <w:szCs w:val="18"/>
              </w:rPr>
              <w:t>ate job will be 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79D5">
              <w:rPr>
                <w:rFonts w:ascii="Arial" w:hAnsi="Arial" w:cs="Arial"/>
                <w:sz w:val="16"/>
                <w:szCs w:val="16"/>
              </w:rPr>
              <w:t>(</w:t>
            </w:r>
            <w:r w:rsidR="00340BED">
              <w:rPr>
                <w:rFonts w:ascii="Arial" w:hAnsi="Arial" w:cs="Arial"/>
                <w:sz w:val="16"/>
                <w:szCs w:val="16"/>
              </w:rPr>
              <w:t xml:space="preserve">Must not be </w:t>
            </w:r>
            <w:r w:rsidR="00A0638F">
              <w:rPr>
                <w:rFonts w:ascii="Arial" w:hAnsi="Arial" w:cs="Arial"/>
                <w:sz w:val="16"/>
                <w:szCs w:val="16"/>
              </w:rPr>
              <w:t>retroactive</w:t>
            </w:r>
            <w:r w:rsidRPr="005779D5">
              <w:rPr>
                <w:rFonts w:ascii="Arial" w:hAnsi="Arial" w:cs="Arial"/>
                <w:sz w:val="16"/>
                <w:szCs w:val="16"/>
              </w:rPr>
              <w:t>)</w:t>
            </w:r>
            <w:r w:rsidR="000845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07F85" w:rsidRPr="00A261A0" w14:paraId="0A9D1A82" w14:textId="77777777" w:rsidTr="008F61BC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</w:tcPr>
          <w:p w14:paraId="742D5830" w14:textId="56411CEF" w:rsidR="00B07F85" w:rsidRDefault="00B07F85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Funding String (GL or POETA): </w:t>
            </w:r>
          </w:p>
        </w:tc>
      </w:tr>
      <w:tr w:rsidR="00C442F3" w:rsidRPr="00A261A0" w14:paraId="06BF0C65" w14:textId="77777777" w:rsidTr="00C442F3">
        <w:trPr>
          <w:trHeight w:val="274"/>
        </w:trPr>
        <w:tc>
          <w:tcPr>
            <w:tcW w:w="7087" w:type="dxa"/>
            <w:gridSpan w:val="3"/>
            <w:shd w:val="clear" w:color="auto" w:fill="FFFFFF" w:themeFill="background1"/>
          </w:tcPr>
          <w:p w14:paraId="47338C63" w14:textId="63357AFB" w:rsidR="00C442F3" w:rsidRDefault="00C442F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Location: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14:paraId="29AA5657" w14:textId="51AA07F5" w:rsidR="00C442F3" w:rsidRDefault="00C442F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Distribution Point:</w:t>
            </w:r>
          </w:p>
        </w:tc>
      </w:tr>
      <w:tr w:rsidR="00A24BDF" w:rsidRPr="00A261A0" w14:paraId="67F01D9B" w14:textId="77777777" w:rsidTr="00B07F85">
        <w:trPr>
          <w:trHeight w:val="274"/>
        </w:trPr>
        <w:tc>
          <w:tcPr>
            <w:tcW w:w="8077" w:type="dxa"/>
            <w:gridSpan w:val="5"/>
            <w:shd w:val="clear" w:color="auto" w:fill="FFFFFF" w:themeFill="background1"/>
          </w:tcPr>
          <w:p w14:paraId="3CB797FE" w14:textId="77777777"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# of hrs. employee will work in this assignment each week:</w:t>
            </w:r>
          </w:p>
        </w:tc>
        <w:tc>
          <w:tcPr>
            <w:tcW w:w="3533" w:type="dxa"/>
            <w:shd w:val="clear" w:color="auto" w:fill="FFFFFF" w:themeFill="background1"/>
          </w:tcPr>
          <w:p w14:paraId="6A4EB12E" w14:textId="77777777"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FTE: </w:t>
            </w:r>
          </w:p>
        </w:tc>
      </w:tr>
      <w:tr w:rsidR="005861B3" w:rsidRPr="00A261A0" w14:paraId="22F21E3A" w14:textId="77777777" w:rsidTr="00AA3F27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  <w:vAlign w:val="center"/>
          </w:tcPr>
          <w:p w14:paraId="01ACB2BB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Secondary Assignment Work Schedule:</w:t>
            </w:r>
          </w:p>
          <w:p w14:paraId="5951673B" w14:textId="3707F26D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Days of Week:                                        </w:t>
            </w:r>
            <w:r w:rsidR="00340BE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A3F27">
              <w:rPr>
                <w:rFonts w:ascii="Arial" w:hAnsi="Arial" w:cs="Arial"/>
                <w:sz w:val="18"/>
                <w:szCs w:val="18"/>
              </w:rPr>
              <w:t xml:space="preserve">Start time/end time:                                        </w:t>
            </w:r>
            <w:r w:rsidR="00340BE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61755C">
              <w:rPr>
                <w:rFonts w:ascii="Arial" w:hAnsi="Arial" w:cs="Arial"/>
                <w:sz w:val="18"/>
                <w:szCs w:val="18"/>
              </w:rPr>
              <w:t>Contract Dates</w:t>
            </w:r>
            <w:r w:rsidRPr="00AA3F2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861B3" w:rsidRPr="00A261A0" w14:paraId="4F1C9BA8" w14:textId="77777777" w:rsidTr="00AA3F27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  <w:vAlign w:val="center"/>
          </w:tcPr>
          <w:p w14:paraId="3D7E4EBE" w14:textId="77777777" w:rsidR="005861B3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Please provide the 5 key duties/responsibilities of this secondary assignment:</w:t>
            </w:r>
          </w:p>
          <w:p w14:paraId="319FA74A" w14:textId="77777777" w:rsidR="00A24BDF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19AAC" w14:textId="77777777"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F79BB0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5FA85B5A" w14:textId="77777777" w:rsidTr="00DC12E9">
        <w:trPr>
          <w:trHeight w:hRule="exact" w:val="432"/>
        </w:trPr>
        <w:tc>
          <w:tcPr>
            <w:tcW w:w="11610" w:type="dxa"/>
            <w:gridSpan w:val="6"/>
            <w:shd w:val="clear" w:color="auto" w:fill="FFFFFF" w:themeFill="background1"/>
            <w:vAlign w:val="center"/>
          </w:tcPr>
          <w:p w14:paraId="178C6B74" w14:textId="77777777" w:rsidR="005861B3" w:rsidRPr="00AA3F27" w:rsidRDefault="00B40094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>Supervisor’s Name</w:t>
            </w:r>
            <w:r w:rsidR="00DC12E9">
              <w:rPr>
                <w:rFonts w:ascii="Arial" w:hAnsi="Arial" w:cs="Arial"/>
                <w:sz w:val="18"/>
                <w:szCs w:val="18"/>
              </w:rPr>
              <w:t>, Employee #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DC12E9">
              <w:rPr>
                <w:rFonts w:ascii="Arial" w:hAnsi="Arial" w:cs="Arial"/>
                <w:sz w:val="18"/>
                <w:szCs w:val="18"/>
              </w:rPr>
              <w:t xml:space="preserve"> Job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Title</w:t>
            </w:r>
            <w:r w:rsidR="004C535D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BED">
              <w:rPr>
                <w:rFonts w:ascii="Arial" w:hAnsi="Arial" w:cs="Arial"/>
                <w:sz w:val="18"/>
                <w:szCs w:val="18"/>
              </w:rPr>
              <w:t>as they appear in MAP/Oracle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02F871" w14:textId="77777777" w:rsidR="00DC12E9" w:rsidRDefault="00DC12E9" w:rsidP="00DC12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                                                               Employee #:                                 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 T</w:t>
            </w:r>
            <w:r>
              <w:rPr>
                <w:rFonts w:ascii="Arial" w:hAnsi="Arial" w:cs="Arial"/>
                <w:sz w:val="18"/>
                <w:szCs w:val="18"/>
              </w:rPr>
              <w:t>itle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 &amp;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</w:t>
            </w:r>
          </w:p>
          <w:p w14:paraId="6A01BC79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2AAC49B9" w14:textId="77777777" w:rsidTr="00AA3F27">
        <w:trPr>
          <w:trHeight w:val="274"/>
        </w:trPr>
        <w:tc>
          <w:tcPr>
            <w:tcW w:w="1161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C5787D" w14:textId="77777777" w:rsidR="005861B3" w:rsidRPr="00AA3F27" w:rsidRDefault="00531864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Assignment Supervisor’s Signature:                                                                                           Date:</w:t>
            </w:r>
          </w:p>
        </w:tc>
      </w:tr>
      <w:tr w:rsidR="005861B3" w:rsidRPr="00A261A0" w14:paraId="27B18294" w14:textId="77777777" w:rsidTr="00AA3F27">
        <w:trPr>
          <w:trHeight w:val="274"/>
        </w:trPr>
        <w:tc>
          <w:tcPr>
            <w:tcW w:w="1161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9510C8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Approved:  Dean/Director/VP/Designee Signature (if required):                                                              Date:</w:t>
            </w:r>
          </w:p>
        </w:tc>
      </w:tr>
      <w:tr w:rsidR="005861B3" w:rsidRPr="00A261A0" w14:paraId="5BD9B02A" w14:textId="77777777" w:rsidTr="004B51ED">
        <w:trPr>
          <w:trHeight w:val="274"/>
        </w:trPr>
        <w:tc>
          <w:tcPr>
            <w:tcW w:w="11610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B2AE6" w14:textId="77777777" w:rsidR="00BD78C2" w:rsidRPr="00B40094" w:rsidRDefault="00B40094" w:rsidP="00B400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Primary Assignment Information and </w:t>
            </w:r>
            <w:r w:rsidR="00C717E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upervisor Approval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(To be completed by 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the</w:t>
            </w:r>
            <w:r w:rsidR="00A24BDF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primary position 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supervisor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)</w:t>
            </w:r>
          </w:p>
        </w:tc>
      </w:tr>
      <w:tr w:rsidR="00A24BDF" w:rsidRPr="00A261A0" w14:paraId="7074AE30" w14:textId="77777777" w:rsidTr="00EA1EE0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</w:tcPr>
          <w:p w14:paraId="494829B4" w14:textId="77777777" w:rsidR="00A24BDF" w:rsidRPr="00A261A0" w:rsidRDefault="00A24BDF" w:rsidP="00A24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>
              <w:rPr>
                <w:rFonts w:ascii="Arial" w:hAnsi="Arial" w:cs="Arial"/>
                <w:sz w:val="18"/>
                <w:szCs w:val="18"/>
              </w:rPr>
              <w:t>Organization</w:t>
            </w:r>
            <w:r w:rsidR="00DE29F5">
              <w:rPr>
                <w:rFonts w:ascii="Arial" w:hAnsi="Arial" w:cs="Arial"/>
                <w:sz w:val="18"/>
                <w:szCs w:val="18"/>
              </w:rPr>
              <w:t xml:space="preserve"> (from MAP)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61B3" w:rsidRPr="00A261A0" w14:paraId="4AB3614F" w14:textId="77777777" w:rsidTr="004B51ED">
        <w:trPr>
          <w:trHeight w:val="274"/>
        </w:trPr>
        <w:tc>
          <w:tcPr>
            <w:tcW w:w="5229" w:type="dxa"/>
            <w:gridSpan w:val="2"/>
            <w:shd w:val="clear" w:color="auto" w:fill="FFFFFF" w:themeFill="background1"/>
          </w:tcPr>
          <w:p w14:paraId="474B526F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 Title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84B">
              <w:rPr>
                <w:rFonts w:ascii="Arial" w:hAnsi="Arial" w:cs="Arial"/>
                <w:sz w:val="18"/>
                <w:szCs w:val="18"/>
              </w:rPr>
              <w:t xml:space="preserve">&amp; Number </w:t>
            </w:r>
            <w:r w:rsidR="004C535D">
              <w:rPr>
                <w:rFonts w:ascii="Arial" w:hAnsi="Arial" w:cs="Arial"/>
                <w:sz w:val="18"/>
                <w:szCs w:val="18"/>
              </w:rPr>
              <w:t>(</w:t>
            </w:r>
            <w:r w:rsidR="00A24BDF">
              <w:rPr>
                <w:rFonts w:ascii="Arial" w:hAnsi="Arial" w:cs="Arial"/>
                <w:sz w:val="18"/>
                <w:szCs w:val="18"/>
              </w:rPr>
              <w:t>from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 MAP)</w:t>
            </w:r>
            <w:r w:rsidRPr="00A261A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A654DA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1" w:type="dxa"/>
            <w:gridSpan w:val="4"/>
            <w:shd w:val="clear" w:color="auto" w:fill="FFFFFF" w:themeFill="background1"/>
          </w:tcPr>
          <w:p w14:paraId="1B11F196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F030B3">
              <w:rPr>
                <w:rFonts w:ascii="Arial" w:hAnsi="Arial" w:cs="Arial"/>
                <w:sz w:val="18"/>
                <w:szCs w:val="18"/>
              </w:rPr>
              <w:t>the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primary position</w:t>
            </w:r>
            <w:r w:rsidR="00A24BD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6DB86C" w14:textId="77777777" w:rsidR="005861B3" w:rsidRPr="00A261A0" w:rsidRDefault="008B2061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3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 Non-exempt (eligible for overtime compensation)     </w:t>
            </w:r>
          </w:p>
          <w:p w14:paraId="7E48D229" w14:textId="77777777" w:rsidR="005861B3" w:rsidRPr="00A261A0" w:rsidRDefault="008B2061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0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Exempt  (not eligible for overtime compensation)</w:t>
            </w:r>
          </w:p>
        </w:tc>
      </w:tr>
      <w:tr w:rsidR="005861B3" w:rsidRPr="00A261A0" w14:paraId="3716582D" w14:textId="77777777" w:rsidTr="004B51ED">
        <w:trPr>
          <w:trHeight w:val="274"/>
        </w:trPr>
        <w:tc>
          <w:tcPr>
            <w:tcW w:w="5229" w:type="dxa"/>
            <w:gridSpan w:val="2"/>
            <w:shd w:val="clear" w:color="auto" w:fill="FFFFFF" w:themeFill="background1"/>
            <w:vAlign w:val="center"/>
          </w:tcPr>
          <w:p w14:paraId="5EA8FBA0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Job Type:</w:t>
            </w:r>
          </w:p>
          <w:p w14:paraId="13CA007F" w14:textId="77777777" w:rsidR="005861B3" w:rsidRPr="00A261A0" w:rsidRDefault="008B2061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50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Classified </w:t>
            </w:r>
            <w:r w:rsidR="00BA3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3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>Non</w:t>
            </w:r>
            <w:r w:rsidR="00DE29F5">
              <w:rPr>
                <w:rFonts w:ascii="Arial" w:hAnsi="Arial" w:cs="Arial"/>
                <w:sz w:val="18"/>
                <w:szCs w:val="18"/>
              </w:rPr>
              <w:t>-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classified </w:t>
            </w:r>
            <w:r w:rsidR="00BA3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53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>Faculty</w:t>
            </w:r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81" w:type="dxa"/>
            <w:gridSpan w:val="4"/>
            <w:shd w:val="clear" w:color="auto" w:fill="FFFFFF" w:themeFill="background1"/>
            <w:vAlign w:val="center"/>
          </w:tcPr>
          <w:p w14:paraId="4781B3AC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>Primary Assignment Work Schedule:</w:t>
            </w:r>
          </w:p>
          <w:p w14:paraId="55D6956A" w14:textId="77777777" w:rsidR="005861B3" w:rsidRPr="00A261A0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Scheduled Hours/FTE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:                      </w:t>
            </w:r>
            <w:r w:rsidR="00F030B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242EEBBC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Contract Months:       </w:t>
            </w:r>
          </w:p>
        </w:tc>
      </w:tr>
      <w:tr w:rsidR="005861B3" w:rsidRPr="00A261A0" w14:paraId="1F7C6A70" w14:textId="77777777" w:rsidTr="004B51ED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</w:tcPr>
          <w:p w14:paraId="6F4177C2" w14:textId="77777777" w:rsidR="00DE29F5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Secondary assignment as described below is: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44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261A0">
              <w:rPr>
                <w:rFonts w:ascii="Arial" w:hAnsi="Arial" w:cs="Arial"/>
                <w:sz w:val="18"/>
                <w:szCs w:val="18"/>
              </w:rPr>
              <w:t xml:space="preserve"> Approved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3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BFD">
              <w:rPr>
                <w:rFonts w:ascii="Arial" w:hAnsi="Arial" w:cs="Arial"/>
                <w:sz w:val="18"/>
                <w:szCs w:val="18"/>
              </w:rPr>
              <w:t>N</w:t>
            </w:r>
            <w:r w:rsidRPr="00A261A0">
              <w:rPr>
                <w:rFonts w:ascii="Arial" w:hAnsi="Arial" w:cs="Arial"/>
                <w:sz w:val="18"/>
                <w:szCs w:val="18"/>
              </w:rPr>
              <w:t>ot Approved</w:t>
            </w:r>
            <w:r w:rsidR="00F030B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D9C3D45" w14:textId="77777777" w:rsidR="005861B3" w:rsidRPr="00A261A0" w:rsidRDefault="00F030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If not approved, please list reason(s) for denial of request: </w:t>
            </w:r>
          </w:p>
          <w:p w14:paraId="2DE75A35" w14:textId="77777777" w:rsidR="005861B3" w:rsidRPr="00A261A0" w:rsidRDefault="005861B3" w:rsidP="00F030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67D9B368" w14:textId="77777777" w:rsidTr="00317CD3">
        <w:trPr>
          <w:trHeight w:hRule="exact" w:val="494"/>
        </w:trPr>
        <w:tc>
          <w:tcPr>
            <w:tcW w:w="1161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0C1399" w14:textId="77777777" w:rsidR="00DC12E9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</w:t>
            </w:r>
            <w:r w:rsidR="00DE2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1A0">
              <w:rPr>
                <w:rFonts w:ascii="Arial" w:hAnsi="Arial" w:cs="Arial"/>
                <w:sz w:val="18"/>
                <w:szCs w:val="18"/>
              </w:rPr>
              <w:t>Supervisor’s Name</w:t>
            </w:r>
            <w:r w:rsidR="00DC12E9">
              <w:rPr>
                <w:rFonts w:ascii="Arial" w:hAnsi="Arial" w:cs="Arial"/>
                <w:sz w:val="18"/>
                <w:szCs w:val="18"/>
              </w:rPr>
              <w:t>, Employee #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Job </w:t>
            </w:r>
            <w:r>
              <w:rPr>
                <w:rFonts w:ascii="Arial" w:hAnsi="Arial" w:cs="Arial"/>
                <w:sz w:val="18"/>
                <w:szCs w:val="18"/>
              </w:rPr>
              <w:t xml:space="preserve">Title </w:t>
            </w:r>
            <w:r w:rsidR="00DC12E9">
              <w:rPr>
                <w:rFonts w:ascii="Arial" w:hAnsi="Arial" w:cs="Arial"/>
                <w:sz w:val="18"/>
                <w:szCs w:val="18"/>
              </w:rPr>
              <w:t>as they appear in MAP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01587DF2" w14:textId="77777777" w:rsidR="005861B3" w:rsidRDefault="00DC12E9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                                                               Employee #:                                  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Position </w:t>
            </w:r>
            <w:r>
              <w:rPr>
                <w:rFonts w:ascii="Arial" w:hAnsi="Arial" w:cs="Arial"/>
                <w:sz w:val="18"/>
                <w:szCs w:val="18"/>
              </w:rPr>
              <w:t>Title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 &amp;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</w:t>
            </w:r>
          </w:p>
          <w:p w14:paraId="3AE46A95" w14:textId="77777777" w:rsidR="005861B3" w:rsidRPr="00A261A0" w:rsidRDefault="005861B3" w:rsidP="00DC12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00BC18C3" w14:textId="77777777" w:rsidTr="004B51ED">
        <w:trPr>
          <w:trHeight w:val="274"/>
        </w:trPr>
        <w:tc>
          <w:tcPr>
            <w:tcW w:w="1161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C48F59" w14:textId="77777777" w:rsidR="005861B3" w:rsidRPr="00A261A0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Position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Supervisor’s Signature:                                                                                          Date:</w:t>
            </w:r>
          </w:p>
        </w:tc>
      </w:tr>
      <w:tr w:rsidR="005861B3" w:rsidRPr="00A261A0" w14:paraId="091C27A0" w14:textId="77777777" w:rsidTr="004B51ED">
        <w:trPr>
          <w:trHeight w:val="274"/>
        </w:trPr>
        <w:tc>
          <w:tcPr>
            <w:tcW w:w="1161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0E92A2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>Dean/Director/VP/Designee 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(if required)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7CD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61A0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5861B3" w:rsidRPr="00EB36B6" w14:paraId="6FF6958A" w14:textId="77777777" w:rsidTr="00084560">
        <w:trPr>
          <w:trHeight w:val="256"/>
        </w:trPr>
        <w:tc>
          <w:tcPr>
            <w:tcW w:w="11610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8CABE" w14:textId="77777777" w:rsidR="005861B3" w:rsidRPr="005861B3" w:rsidRDefault="005861B3" w:rsidP="00586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1B3">
              <w:rPr>
                <w:rFonts w:ascii="Arial" w:hAnsi="Arial" w:cs="Arial"/>
                <w:b/>
                <w:sz w:val="18"/>
                <w:szCs w:val="18"/>
              </w:rPr>
              <w:t>Employee Agreement and Signature</w:t>
            </w:r>
          </w:p>
        </w:tc>
      </w:tr>
      <w:tr w:rsidR="005861B3" w:rsidRPr="00A261A0" w14:paraId="05D072B7" w14:textId="77777777" w:rsidTr="006543AD">
        <w:trPr>
          <w:trHeight w:hRule="exact" w:val="1529"/>
        </w:trPr>
        <w:tc>
          <w:tcPr>
            <w:tcW w:w="1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9D119" w14:textId="1FAF99AC" w:rsidR="00756495" w:rsidRPr="00756495" w:rsidRDefault="005861B3" w:rsidP="00084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D78C2">
              <w:rPr>
                <w:rFonts w:ascii="Arial" w:hAnsi="Arial" w:cs="Arial"/>
                <w:sz w:val="14"/>
                <w:szCs w:val="14"/>
              </w:rPr>
              <w:t xml:space="preserve">Employee Certification:  By signing below, I acknowledge that I understand the importance of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at WVU and that my secondary assignment is not to have any negative impact on nor create any conflict of interest for my primary WVU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.  The information given above is complete and accurate regarding my secondary assignment.  I agree to work in this assignment for the rate 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established by </w:t>
            </w:r>
            <w:r w:rsidR="00A24BDF">
              <w:rPr>
                <w:rFonts w:ascii="Arial" w:hAnsi="Arial" w:cs="Arial"/>
                <w:sz w:val="14"/>
                <w:szCs w:val="14"/>
              </w:rPr>
              <w:t>Talent &amp; Culture (T&amp;C)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, per </w:t>
            </w:r>
            <w:r w:rsidR="004A2318" w:rsidRPr="00BD78C2">
              <w:rPr>
                <w:rFonts w:ascii="Arial" w:hAnsi="Arial" w:cs="Arial"/>
                <w:sz w:val="14"/>
                <w:szCs w:val="14"/>
              </w:rPr>
              <w:t>the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48AF" w:rsidRPr="00BD78C2">
              <w:rPr>
                <w:rFonts w:ascii="Arial" w:hAnsi="Arial" w:cs="Arial"/>
                <w:sz w:val="14"/>
                <w:szCs w:val="14"/>
              </w:rPr>
              <w:t xml:space="preserve">rate and any calculations/methods noted 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>below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.  I understand: 1) that I may 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 xml:space="preserve">not work in the secondary assignment until </w:t>
            </w:r>
            <w:r w:rsidR="00A24BDF">
              <w:rPr>
                <w:rFonts w:ascii="Arial" w:hAnsi="Arial" w:cs="Arial"/>
                <w:sz w:val="14"/>
                <w:szCs w:val="14"/>
              </w:rPr>
              <w:t>T&amp;C</w:t>
            </w:r>
            <w:r w:rsidR="004A2318" w:rsidRPr="00BD78C2">
              <w:rPr>
                <w:rFonts w:ascii="Arial" w:hAnsi="Arial" w:cs="Arial"/>
                <w:sz w:val="14"/>
                <w:szCs w:val="14"/>
              </w:rPr>
              <w:t xml:space="preserve"> sets a rate and pay title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2) that I must meet the minimum job qualifications for the position as established by </w:t>
            </w:r>
            <w:r w:rsidR="00A24BDF">
              <w:rPr>
                <w:rFonts w:ascii="Arial" w:hAnsi="Arial" w:cs="Arial"/>
                <w:sz w:val="14"/>
                <w:szCs w:val="14"/>
              </w:rPr>
              <w:t>T&amp;C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 for this assignment; 3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>) that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my secondary assignment may be terminated at any time if it is determined that it is having an adverse impact on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="00DE371B">
              <w:rPr>
                <w:rFonts w:ascii="Arial" w:hAnsi="Arial" w:cs="Arial"/>
                <w:sz w:val="14"/>
                <w:szCs w:val="14"/>
              </w:rPr>
              <w:t>;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 4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>) that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it is my responsibility to imme</w:t>
            </w:r>
            <w:r w:rsidR="00A24BDF">
              <w:rPr>
                <w:rFonts w:ascii="Arial" w:hAnsi="Arial" w:cs="Arial"/>
                <w:sz w:val="14"/>
                <w:szCs w:val="14"/>
              </w:rPr>
              <w:t>diately notify my primary 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supervisor and amend this form if there are any assignment or scheduling changes made to my secondary assignment</w:t>
            </w:r>
            <w:r w:rsidR="00DE371B">
              <w:rPr>
                <w:rFonts w:ascii="Arial" w:hAnsi="Arial" w:cs="Arial"/>
                <w:sz w:val="14"/>
                <w:szCs w:val="14"/>
              </w:rPr>
              <w:t xml:space="preserve">; and 5) that I may not elect or receive CTO in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="00DE371B">
              <w:rPr>
                <w:rFonts w:ascii="Arial" w:hAnsi="Arial" w:cs="Arial"/>
                <w:sz w:val="14"/>
                <w:szCs w:val="14"/>
              </w:rPr>
              <w:t xml:space="preserve"> if I hold this secondary assignment</w:t>
            </w:r>
            <w:r w:rsidRPr="00BD78C2">
              <w:rPr>
                <w:rFonts w:ascii="Arial" w:hAnsi="Arial" w:cs="Arial"/>
                <w:sz w:val="14"/>
                <w:szCs w:val="14"/>
              </w:rPr>
              <w:t>.</w:t>
            </w:r>
            <w:r w:rsidR="00BD78C2" w:rsidRPr="00BD78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ED77729" w14:textId="77777777" w:rsidR="005861B3" w:rsidRDefault="005861B3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Employee Signature:                                                                                </w:t>
            </w:r>
            <w:r w:rsidR="001C5ACB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A261A0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3B0339E2" w14:textId="77777777" w:rsidR="001C5ACB" w:rsidRPr="00A261A0" w:rsidRDefault="001C5ACB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A38595" w14:textId="6AE603C5" w:rsidR="001F5613" w:rsidRPr="000E791D" w:rsidRDefault="001F5613" w:rsidP="00EC7D69">
      <w:pPr>
        <w:tabs>
          <w:tab w:val="left" w:pos="27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1F5613" w:rsidRPr="000E791D" w:rsidSect="00084560">
      <w:footerReference w:type="default" r:id="rId10"/>
      <w:pgSz w:w="12240" w:h="15840" w:code="1"/>
      <w:pgMar w:top="245" w:right="288" w:bottom="245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58B3" w14:textId="77777777" w:rsidR="008B2061" w:rsidRDefault="008B2061" w:rsidP="00555044">
      <w:pPr>
        <w:spacing w:after="0" w:line="240" w:lineRule="auto"/>
      </w:pPr>
      <w:r>
        <w:separator/>
      </w:r>
    </w:p>
  </w:endnote>
  <w:endnote w:type="continuationSeparator" w:id="0">
    <w:p w14:paraId="11C597A5" w14:textId="77777777" w:rsidR="008B2061" w:rsidRDefault="008B2061" w:rsidP="0055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2513" w14:textId="14C18B79" w:rsidR="000E791D" w:rsidRDefault="0035384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Last Updated:  </w:t>
    </w:r>
    <w:r w:rsidR="00474200">
      <w:rPr>
        <w:i/>
        <w:sz w:val="18"/>
        <w:szCs w:val="18"/>
      </w:rPr>
      <w:t xml:space="preserve">October </w:t>
    </w:r>
    <w:r>
      <w:rPr>
        <w:i/>
        <w:sz w:val="18"/>
        <w:szCs w:val="18"/>
      </w:rPr>
      <w:t xml:space="preserve">2020, </w:t>
    </w:r>
    <w:r w:rsidR="000E791D" w:rsidRPr="00ED7E50">
      <w:rPr>
        <w:i/>
        <w:sz w:val="18"/>
        <w:szCs w:val="18"/>
      </w:rPr>
      <w:t>C</w:t>
    </w:r>
    <w:r w:rsidR="000E791D">
      <w:rPr>
        <w:i/>
        <w:sz w:val="18"/>
        <w:szCs w:val="18"/>
      </w:rPr>
      <w:t xml:space="preserve">ompensation </w:t>
    </w:r>
  </w:p>
  <w:p w14:paraId="648105EB" w14:textId="77777777" w:rsidR="000E791D" w:rsidRPr="00ED7E50" w:rsidRDefault="000E791D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7200" w14:textId="77777777" w:rsidR="008B2061" w:rsidRDefault="008B2061" w:rsidP="00555044">
      <w:pPr>
        <w:spacing w:after="0" w:line="240" w:lineRule="auto"/>
      </w:pPr>
      <w:r>
        <w:separator/>
      </w:r>
    </w:p>
  </w:footnote>
  <w:footnote w:type="continuationSeparator" w:id="0">
    <w:p w14:paraId="350196BF" w14:textId="77777777" w:rsidR="008B2061" w:rsidRDefault="008B2061" w:rsidP="0055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4D6"/>
    <w:multiLevelType w:val="hybridMultilevel"/>
    <w:tmpl w:val="C3E47B88"/>
    <w:lvl w:ilvl="0" w:tplc="5E2AE5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D836FB"/>
    <w:multiLevelType w:val="hybridMultilevel"/>
    <w:tmpl w:val="6B586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A9B467F"/>
    <w:multiLevelType w:val="hybridMultilevel"/>
    <w:tmpl w:val="EE781630"/>
    <w:lvl w:ilvl="0" w:tplc="F436585A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D63404"/>
    <w:multiLevelType w:val="hybridMultilevel"/>
    <w:tmpl w:val="7DC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700C"/>
    <w:multiLevelType w:val="hybridMultilevel"/>
    <w:tmpl w:val="FDE4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33544"/>
    <w:multiLevelType w:val="hybridMultilevel"/>
    <w:tmpl w:val="6E423C74"/>
    <w:lvl w:ilvl="0" w:tplc="AE28B5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9A46167"/>
    <w:multiLevelType w:val="hybridMultilevel"/>
    <w:tmpl w:val="1158B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714EA9"/>
    <w:multiLevelType w:val="hybridMultilevel"/>
    <w:tmpl w:val="5B7074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7E5F7E"/>
    <w:multiLevelType w:val="hybridMultilevel"/>
    <w:tmpl w:val="77CC69F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138A"/>
    <w:multiLevelType w:val="hybridMultilevel"/>
    <w:tmpl w:val="650A86C2"/>
    <w:lvl w:ilvl="0" w:tplc="BFCEBA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4D50E52"/>
    <w:multiLevelType w:val="hybridMultilevel"/>
    <w:tmpl w:val="054C9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A528E"/>
    <w:multiLevelType w:val="hybridMultilevel"/>
    <w:tmpl w:val="D61C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38E0"/>
    <w:multiLevelType w:val="hybridMultilevel"/>
    <w:tmpl w:val="6B586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29F16AD"/>
    <w:multiLevelType w:val="hybridMultilevel"/>
    <w:tmpl w:val="D04E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6C61AD"/>
    <w:multiLevelType w:val="hybridMultilevel"/>
    <w:tmpl w:val="E558EE02"/>
    <w:lvl w:ilvl="0" w:tplc="BD8C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0A"/>
    <w:rsid w:val="00012314"/>
    <w:rsid w:val="00024931"/>
    <w:rsid w:val="00084560"/>
    <w:rsid w:val="00086978"/>
    <w:rsid w:val="00087878"/>
    <w:rsid w:val="0009169B"/>
    <w:rsid w:val="00092181"/>
    <w:rsid w:val="00096363"/>
    <w:rsid w:val="000A1076"/>
    <w:rsid w:val="000A72CC"/>
    <w:rsid w:val="000A7E84"/>
    <w:rsid w:val="000B4EA1"/>
    <w:rsid w:val="000B4EBE"/>
    <w:rsid w:val="000C4108"/>
    <w:rsid w:val="000E40F0"/>
    <w:rsid w:val="000E65F4"/>
    <w:rsid w:val="000E791D"/>
    <w:rsid w:val="001000F0"/>
    <w:rsid w:val="001121ED"/>
    <w:rsid w:val="0013173A"/>
    <w:rsid w:val="00141010"/>
    <w:rsid w:val="00153062"/>
    <w:rsid w:val="00154900"/>
    <w:rsid w:val="00160960"/>
    <w:rsid w:val="00195285"/>
    <w:rsid w:val="001B4ABE"/>
    <w:rsid w:val="001B4DD6"/>
    <w:rsid w:val="001C2523"/>
    <w:rsid w:val="001C5ACB"/>
    <w:rsid w:val="001C639F"/>
    <w:rsid w:val="001F3217"/>
    <w:rsid w:val="001F5613"/>
    <w:rsid w:val="00205A74"/>
    <w:rsid w:val="00206D92"/>
    <w:rsid w:val="00230668"/>
    <w:rsid w:val="002407BA"/>
    <w:rsid w:val="00257C68"/>
    <w:rsid w:val="002616E5"/>
    <w:rsid w:val="00261E6D"/>
    <w:rsid w:val="00284275"/>
    <w:rsid w:val="002873D5"/>
    <w:rsid w:val="0029024A"/>
    <w:rsid w:val="00293FAD"/>
    <w:rsid w:val="002A1EC3"/>
    <w:rsid w:val="002B41DF"/>
    <w:rsid w:val="002F366F"/>
    <w:rsid w:val="002F4371"/>
    <w:rsid w:val="00302A67"/>
    <w:rsid w:val="00305F6B"/>
    <w:rsid w:val="00317CD3"/>
    <w:rsid w:val="00330859"/>
    <w:rsid w:val="003334BA"/>
    <w:rsid w:val="00340BED"/>
    <w:rsid w:val="003424CE"/>
    <w:rsid w:val="0035384B"/>
    <w:rsid w:val="003655A6"/>
    <w:rsid w:val="0036754F"/>
    <w:rsid w:val="003760CA"/>
    <w:rsid w:val="003945AE"/>
    <w:rsid w:val="003A3000"/>
    <w:rsid w:val="003B1C07"/>
    <w:rsid w:val="003C10FA"/>
    <w:rsid w:val="003C139C"/>
    <w:rsid w:val="003C19FE"/>
    <w:rsid w:val="003C3D94"/>
    <w:rsid w:val="003C470D"/>
    <w:rsid w:val="003E7618"/>
    <w:rsid w:val="004004ED"/>
    <w:rsid w:val="00400C72"/>
    <w:rsid w:val="00403F73"/>
    <w:rsid w:val="004212AB"/>
    <w:rsid w:val="00430DC0"/>
    <w:rsid w:val="0045638D"/>
    <w:rsid w:val="00460AEF"/>
    <w:rsid w:val="004724AA"/>
    <w:rsid w:val="004732CD"/>
    <w:rsid w:val="00473583"/>
    <w:rsid w:val="00474200"/>
    <w:rsid w:val="00486025"/>
    <w:rsid w:val="00493E00"/>
    <w:rsid w:val="00497A00"/>
    <w:rsid w:val="004A2318"/>
    <w:rsid w:val="004A2E9D"/>
    <w:rsid w:val="004A747D"/>
    <w:rsid w:val="004B51ED"/>
    <w:rsid w:val="004C0900"/>
    <w:rsid w:val="004C535D"/>
    <w:rsid w:val="004D0F09"/>
    <w:rsid w:val="004F3DD0"/>
    <w:rsid w:val="004F4DD0"/>
    <w:rsid w:val="00515681"/>
    <w:rsid w:val="005158A6"/>
    <w:rsid w:val="00526489"/>
    <w:rsid w:val="00531864"/>
    <w:rsid w:val="00531DF0"/>
    <w:rsid w:val="00552BB2"/>
    <w:rsid w:val="00555044"/>
    <w:rsid w:val="00564EF5"/>
    <w:rsid w:val="005779D5"/>
    <w:rsid w:val="00583A55"/>
    <w:rsid w:val="005861B3"/>
    <w:rsid w:val="00594257"/>
    <w:rsid w:val="005B76F4"/>
    <w:rsid w:val="005D6CB0"/>
    <w:rsid w:val="005F2B7C"/>
    <w:rsid w:val="0061755C"/>
    <w:rsid w:val="00621791"/>
    <w:rsid w:val="00627072"/>
    <w:rsid w:val="006304DF"/>
    <w:rsid w:val="00635C05"/>
    <w:rsid w:val="006435E5"/>
    <w:rsid w:val="006543AD"/>
    <w:rsid w:val="0066101D"/>
    <w:rsid w:val="00670821"/>
    <w:rsid w:val="006714F6"/>
    <w:rsid w:val="0067273A"/>
    <w:rsid w:val="00694388"/>
    <w:rsid w:val="006948E7"/>
    <w:rsid w:val="006B7C97"/>
    <w:rsid w:val="006D296F"/>
    <w:rsid w:val="006D4ED9"/>
    <w:rsid w:val="006F478D"/>
    <w:rsid w:val="00700A6C"/>
    <w:rsid w:val="00714497"/>
    <w:rsid w:val="00733D49"/>
    <w:rsid w:val="007345C5"/>
    <w:rsid w:val="00737468"/>
    <w:rsid w:val="00740FCA"/>
    <w:rsid w:val="0074340A"/>
    <w:rsid w:val="0074470E"/>
    <w:rsid w:val="007472F0"/>
    <w:rsid w:val="007548AF"/>
    <w:rsid w:val="00756495"/>
    <w:rsid w:val="00770325"/>
    <w:rsid w:val="0077411A"/>
    <w:rsid w:val="00783ADD"/>
    <w:rsid w:val="00783F95"/>
    <w:rsid w:val="00792F07"/>
    <w:rsid w:val="007930BC"/>
    <w:rsid w:val="0079512B"/>
    <w:rsid w:val="007A704C"/>
    <w:rsid w:val="007B4132"/>
    <w:rsid w:val="007C4431"/>
    <w:rsid w:val="007E5D6F"/>
    <w:rsid w:val="007F4686"/>
    <w:rsid w:val="008205EE"/>
    <w:rsid w:val="0083423E"/>
    <w:rsid w:val="00834F65"/>
    <w:rsid w:val="00836BDD"/>
    <w:rsid w:val="0084724B"/>
    <w:rsid w:val="008555CC"/>
    <w:rsid w:val="008605BE"/>
    <w:rsid w:val="00861AEF"/>
    <w:rsid w:val="00872EDD"/>
    <w:rsid w:val="00882CAE"/>
    <w:rsid w:val="008A7C06"/>
    <w:rsid w:val="008B2061"/>
    <w:rsid w:val="008B6EC8"/>
    <w:rsid w:val="008C35A2"/>
    <w:rsid w:val="008D2A33"/>
    <w:rsid w:val="008E0EA7"/>
    <w:rsid w:val="008E5011"/>
    <w:rsid w:val="008E53AF"/>
    <w:rsid w:val="008F5647"/>
    <w:rsid w:val="00901A57"/>
    <w:rsid w:val="00917188"/>
    <w:rsid w:val="00943A5A"/>
    <w:rsid w:val="009519BC"/>
    <w:rsid w:val="00963633"/>
    <w:rsid w:val="00965241"/>
    <w:rsid w:val="00972388"/>
    <w:rsid w:val="00977D7A"/>
    <w:rsid w:val="009836A2"/>
    <w:rsid w:val="0098500A"/>
    <w:rsid w:val="009937EA"/>
    <w:rsid w:val="009A2929"/>
    <w:rsid w:val="009A51EE"/>
    <w:rsid w:val="009B6CF9"/>
    <w:rsid w:val="009C7FB5"/>
    <w:rsid w:val="009E2EA2"/>
    <w:rsid w:val="009F0D01"/>
    <w:rsid w:val="009F2BA1"/>
    <w:rsid w:val="009F3FD2"/>
    <w:rsid w:val="009F7AD8"/>
    <w:rsid w:val="00A0638F"/>
    <w:rsid w:val="00A11CE5"/>
    <w:rsid w:val="00A24BDF"/>
    <w:rsid w:val="00A261A0"/>
    <w:rsid w:val="00A33717"/>
    <w:rsid w:val="00A3415E"/>
    <w:rsid w:val="00A36986"/>
    <w:rsid w:val="00A51629"/>
    <w:rsid w:val="00A62355"/>
    <w:rsid w:val="00A648CE"/>
    <w:rsid w:val="00A71346"/>
    <w:rsid w:val="00A83417"/>
    <w:rsid w:val="00A947DA"/>
    <w:rsid w:val="00AA3F27"/>
    <w:rsid w:val="00AA7AA6"/>
    <w:rsid w:val="00AC6F79"/>
    <w:rsid w:val="00AE48EE"/>
    <w:rsid w:val="00AE4BFD"/>
    <w:rsid w:val="00AF4578"/>
    <w:rsid w:val="00AF5703"/>
    <w:rsid w:val="00B07542"/>
    <w:rsid w:val="00B07F85"/>
    <w:rsid w:val="00B33BE2"/>
    <w:rsid w:val="00B357D7"/>
    <w:rsid w:val="00B40094"/>
    <w:rsid w:val="00B50484"/>
    <w:rsid w:val="00B533B8"/>
    <w:rsid w:val="00B6551F"/>
    <w:rsid w:val="00BA3975"/>
    <w:rsid w:val="00BB4908"/>
    <w:rsid w:val="00BC5FAA"/>
    <w:rsid w:val="00BC61B2"/>
    <w:rsid w:val="00BD6C60"/>
    <w:rsid w:val="00BD78C2"/>
    <w:rsid w:val="00BF325E"/>
    <w:rsid w:val="00C037B6"/>
    <w:rsid w:val="00C046F2"/>
    <w:rsid w:val="00C06746"/>
    <w:rsid w:val="00C13721"/>
    <w:rsid w:val="00C33737"/>
    <w:rsid w:val="00C37F5E"/>
    <w:rsid w:val="00C442F3"/>
    <w:rsid w:val="00C54920"/>
    <w:rsid w:val="00C54A9F"/>
    <w:rsid w:val="00C557CF"/>
    <w:rsid w:val="00C717E4"/>
    <w:rsid w:val="00C91295"/>
    <w:rsid w:val="00C917C3"/>
    <w:rsid w:val="00CA17A0"/>
    <w:rsid w:val="00CB5C30"/>
    <w:rsid w:val="00CC4747"/>
    <w:rsid w:val="00CD49A0"/>
    <w:rsid w:val="00CD58AE"/>
    <w:rsid w:val="00CF5BEA"/>
    <w:rsid w:val="00D045F2"/>
    <w:rsid w:val="00D046EC"/>
    <w:rsid w:val="00D1060E"/>
    <w:rsid w:val="00D10E94"/>
    <w:rsid w:val="00D41E50"/>
    <w:rsid w:val="00D64FF2"/>
    <w:rsid w:val="00D80BA7"/>
    <w:rsid w:val="00D81740"/>
    <w:rsid w:val="00D93E47"/>
    <w:rsid w:val="00DC12E9"/>
    <w:rsid w:val="00DE29F5"/>
    <w:rsid w:val="00DE3152"/>
    <w:rsid w:val="00DE371B"/>
    <w:rsid w:val="00DE3837"/>
    <w:rsid w:val="00E37E1C"/>
    <w:rsid w:val="00E46A6B"/>
    <w:rsid w:val="00E73641"/>
    <w:rsid w:val="00E7456C"/>
    <w:rsid w:val="00E77ECA"/>
    <w:rsid w:val="00E813F3"/>
    <w:rsid w:val="00E8208E"/>
    <w:rsid w:val="00E87349"/>
    <w:rsid w:val="00E9747D"/>
    <w:rsid w:val="00EA74F8"/>
    <w:rsid w:val="00EB10AA"/>
    <w:rsid w:val="00EB36B6"/>
    <w:rsid w:val="00EB398A"/>
    <w:rsid w:val="00EC7D69"/>
    <w:rsid w:val="00ED7E50"/>
    <w:rsid w:val="00EE14D2"/>
    <w:rsid w:val="00EE35D0"/>
    <w:rsid w:val="00EE5E25"/>
    <w:rsid w:val="00EE62DC"/>
    <w:rsid w:val="00EF0DAD"/>
    <w:rsid w:val="00EF5965"/>
    <w:rsid w:val="00F030B3"/>
    <w:rsid w:val="00F03537"/>
    <w:rsid w:val="00F03729"/>
    <w:rsid w:val="00F0394D"/>
    <w:rsid w:val="00F121BE"/>
    <w:rsid w:val="00F24452"/>
    <w:rsid w:val="00F276E4"/>
    <w:rsid w:val="00F31089"/>
    <w:rsid w:val="00F351E7"/>
    <w:rsid w:val="00F42169"/>
    <w:rsid w:val="00F47D99"/>
    <w:rsid w:val="00F5066D"/>
    <w:rsid w:val="00F53E5A"/>
    <w:rsid w:val="00F6011B"/>
    <w:rsid w:val="00F62E46"/>
    <w:rsid w:val="00F717F4"/>
    <w:rsid w:val="00F731DE"/>
    <w:rsid w:val="00F773E5"/>
    <w:rsid w:val="00F80EE0"/>
    <w:rsid w:val="00F811D1"/>
    <w:rsid w:val="00F86F3B"/>
    <w:rsid w:val="00F909E1"/>
    <w:rsid w:val="00F911B9"/>
    <w:rsid w:val="00F95AA3"/>
    <w:rsid w:val="00FA5DB0"/>
    <w:rsid w:val="00FC56E7"/>
    <w:rsid w:val="00FD1F63"/>
    <w:rsid w:val="00FE1E4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E057A"/>
  <w15:docId w15:val="{84683DF3-933A-4588-830E-8372D6A0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7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37B6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CC4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0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0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72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viewtitle1">
    <w:name w:val="docviewtitle1"/>
    <w:basedOn w:val="DefaultParagraphFont"/>
    <w:uiPriority w:val="99"/>
    <w:rsid w:val="0079512B"/>
    <w:rPr>
      <w:rFonts w:ascii="Verdana" w:hAnsi="Verdana" w:cs="Times New Roman"/>
      <w:b/>
      <w:bCs/>
      <w:color w:val="695C50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121ED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10C6-42DA-4504-9099-91BD1751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 Strawser</dc:creator>
  <cp:keywords/>
  <dc:description/>
  <cp:lastModifiedBy>Samantha Patrick</cp:lastModifiedBy>
  <cp:revision>2</cp:revision>
  <cp:lastPrinted>2010-09-13T21:04:00Z</cp:lastPrinted>
  <dcterms:created xsi:type="dcterms:W3CDTF">2022-04-08T16:20:00Z</dcterms:created>
  <dcterms:modified xsi:type="dcterms:W3CDTF">2022-04-08T16:20:00Z</dcterms:modified>
</cp:coreProperties>
</file>